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proofErr w:type="gramStart"/>
      <w:r w:rsidRPr="002B084D">
        <w:rPr>
          <w:rFonts w:ascii="Arial" w:hAnsi="Arial" w:cs="Arial"/>
          <w:color w:val="111111"/>
          <w:sz w:val="20"/>
          <w:szCs w:val="20"/>
        </w:rPr>
        <w:t>Acknowledgements  ix</w:t>
      </w:r>
      <w:proofErr w:type="gramEnd"/>
      <w:r w:rsidRPr="002B084D">
        <w:rPr>
          <w:rFonts w:ascii="Arial" w:hAnsi="Arial" w:cs="Arial"/>
          <w:color w:val="111111"/>
          <w:sz w:val="20"/>
          <w:szCs w:val="20"/>
        </w:rPr>
        <w:t xml:space="preserve"> 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List of Figures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 xi 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proofErr w:type="gramStart"/>
      <w:r w:rsidRPr="002B084D">
        <w:rPr>
          <w:rFonts w:ascii="Arial" w:hAnsi="Arial" w:cs="Arial"/>
          <w:color w:val="111111"/>
          <w:sz w:val="20"/>
          <w:szCs w:val="20"/>
        </w:rPr>
        <w:t>Introduction  1</w:t>
      </w:r>
      <w:proofErr w:type="gramEnd"/>
      <w:r w:rsidRPr="002B084D">
        <w:rPr>
          <w:rFonts w:ascii="Arial" w:hAnsi="Arial" w:cs="Arial"/>
          <w:color w:val="111111"/>
          <w:sz w:val="20"/>
          <w:szCs w:val="20"/>
        </w:rPr>
        <w:t xml:space="preserve"> (8)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Part I Colonialism, Capitalism and the Discovery of Antarctica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 9 (46)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1 Colonialism and the Discovery of Antarctica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 11 (22)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2 Antarctic Exploration, Colonial Capitalism and Circuits of Necessity, 1776--1850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 33 (22)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Part II Class and Antarctic Exploration, 1750--1850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 55 (92)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3 The First Antarctic Working Class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 57 (22)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4 Exploration as </w:t>
      </w:r>
      <w:proofErr w:type="spellStart"/>
      <w:r w:rsidRPr="002B084D">
        <w:rPr>
          <w:rFonts w:ascii="Arial" w:hAnsi="Arial" w:cs="Arial"/>
          <w:color w:val="111111"/>
          <w:sz w:val="20"/>
          <w:szCs w:val="20"/>
        </w:rPr>
        <w:t>Labour</w:t>
      </w:r>
      <w:proofErr w:type="spellEnd"/>
      <w:r w:rsidRPr="002B084D">
        <w:rPr>
          <w:rFonts w:ascii="Arial" w:hAnsi="Arial" w:cs="Arial"/>
          <w:color w:val="111111"/>
          <w:sz w:val="20"/>
          <w:szCs w:val="20"/>
        </w:rPr>
        <w:t xml:space="preserve">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 79 (22)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5 </w:t>
      </w:r>
      <w:proofErr w:type="spellStart"/>
      <w:r w:rsidRPr="002B084D">
        <w:rPr>
          <w:rFonts w:ascii="Arial" w:hAnsi="Arial" w:cs="Arial"/>
          <w:color w:val="111111"/>
          <w:sz w:val="20"/>
          <w:szCs w:val="20"/>
        </w:rPr>
        <w:t>Labour</w:t>
      </w:r>
      <w:proofErr w:type="spellEnd"/>
      <w:r w:rsidRPr="002B084D">
        <w:rPr>
          <w:rFonts w:ascii="Arial" w:hAnsi="Arial" w:cs="Arial"/>
          <w:color w:val="111111"/>
          <w:sz w:val="20"/>
          <w:szCs w:val="20"/>
        </w:rPr>
        <w:t xml:space="preserve"> as Exploration: The Fur Frontier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 101 (22)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6 Antarctic Exploration and the Dialectics of Power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 123 (24)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Part III Imperialism and the Heroic Age of Antarctic Exploration, 1890--1920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 147 (46)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7 New Colonialism in Antarctica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 149 (18)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8 Work and Class in the `Heroic Age'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  167 (26)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Concluding </w:t>
      </w:r>
      <w:proofErr w:type="gramStart"/>
      <w:r w:rsidRPr="002B084D">
        <w:rPr>
          <w:rFonts w:ascii="Arial" w:hAnsi="Arial" w:cs="Arial"/>
          <w:color w:val="111111"/>
          <w:sz w:val="20"/>
          <w:szCs w:val="20"/>
        </w:rPr>
        <w:t>Reflections  193</w:t>
      </w:r>
      <w:proofErr w:type="gramEnd"/>
      <w:r w:rsidRPr="002B084D">
        <w:rPr>
          <w:rFonts w:ascii="Arial" w:hAnsi="Arial" w:cs="Arial"/>
          <w:color w:val="111111"/>
          <w:sz w:val="20"/>
          <w:szCs w:val="20"/>
        </w:rPr>
        <w:t xml:space="preserve"> (6)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proofErr w:type="gramStart"/>
      <w:r w:rsidRPr="002B084D">
        <w:rPr>
          <w:rFonts w:ascii="Arial" w:hAnsi="Arial" w:cs="Arial"/>
          <w:color w:val="111111"/>
          <w:sz w:val="20"/>
          <w:szCs w:val="20"/>
        </w:rPr>
        <w:t>Notes  199</w:t>
      </w:r>
      <w:proofErr w:type="gramEnd"/>
      <w:r w:rsidRPr="002B084D">
        <w:rPr>
          <w:rFonts w:ascii="Arial" w:hAnsi="Arial" w:cs="Arial"/>
          <w:color w:val="111111"/>
          <w:sz w:val="20"/>
          <w:szCs w:val="20"/>
        </w:rPr>
        <w:t xml:space="preserve"> (24) </w:t>
      </w:r>
    </w:p>
    <w:p w:rsidR="002B084D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r w:rsidRPr="002B084D">
        <w:rPr>
          <w:rFonts w:ascii="Arial" w:hAnsi="Arial" w:cs="Arial"/>
          <w:color w:val="111111"/>
          <w:sz w:val="20"/>
          <w:szCs w:val="20"/>
        </w:rPr>
        <w:t xml:space="preserve">Works </w:t>
      </w:r>
      <w:proofErr w:type="gramStart"/>
      <w:r w:rsidRPr="002B084D">
        <w:rPr>
          <w:rFonts w:ascii="Arial" w:hAnsi="Arial" w:cs="Arial"/>
          <w:color w:val="111111"/>
          <w:sz w:val="20"/>
          <w:szCs w:val="20"/>
        </w:rPr>
        <w:t>Cited  223</w:t>
      </w:r>
      <w:proofErr w:type="gramEnd"/>
      <w:r w:rsidRPr="002B084D">
        <w:rPr>
          <w:rFonts w:ascii="Arial" w:hAnsi="Arial" w:cs="Arial"/>
          <w:color w:val="111111"/>
          <w:sz w:val="20"/>
          <w:szCs w:val="20"/>
        </w:rPr>
        <w:t xml:space="preserve"> (8) </w:t>
      </w:r>
    </w:p>
    <w:p w:rsidR="00D10210" w:rsidRPr="002B084D" w:rsidRDefault="002B084D" w:rsidP="002B084D">
      <w:pPr>
        <w:rPr>
          <w:rFonts w:ascii="Arial" w:hAnsi="Arial" w:cs="Arial"/>
          <w:color w:val="111111"/>
          <w:sz w:val="20"/>
          <w:szCs w:val="20"/>
        </w:rPr>
      </w:pPr>
      <w:proofErr w:type="gramStart"/>
      <w:r w:rsidRPr="002B084D">
        <w:rPr>
          <w:rFonts w:ascii="Arial" w:hAnsi="Arial" w:cs="Arial"/>
          <w:color w:val="111111"/>
          <w:sz w:val="20"/>
          <w:szCs w:val="20"/>
        </w:rPr>
        <w:t>Index  231</w:t>
      </w:r>
      <w:bookmarkStart w:id="0" w:name="_GoBack"/>
      <w:bookmarkEnd w:id="0"/>
      <w:proofErr w:type="gramEnd"/>
    </w:p>
    <w:sectPr w:rsidR="00D10210" w:rsidRPr="002B0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D2"/>
    <w:rsid w:val="00013CDC"/>
    <w:rsid w:val="000D76D2"/>
    <w:rsid w:val="000E4E18"/>
    <w:rsid w:val="002346D0"/>
    <w:rsid w:val="0026795F"/>
    <w:rsid w:val="002B084D"/>
    <w:rsid w:val="004268F9"/>
    <w:rsid w:val="006D7BBD"/>
    <w:rsid w:val="006E5C88"/>
    <w:rsid w:val="006F64F8"/>
    <w:rsid w:val="00850538"/>
    <w:rsid w:val="008C4E28"/>
    <w:rsid w:val="00955A84"/>
    <w:rsid w:val="00A20C12"/>
    <w:rsid w:val="00AD5548"/>
    <w:rsid w:val="00B80FCA"/>
    <w:rsid w:val="00C22DB0"/>
    <w:rsid w:val="00CA6832"/>
    <w:rsid w:val="00D10210"/>
    <w:rsid w:val="00E6034E"/>
    <w:rsid w:val="00EB4F60"/>
    <w:rsid w:val="00EB5703"/>
    <w:rsid w:val="00FC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4988E-A68B-4CB4-972A-E3ECFD9C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2</cp:revision>
  <dcterms:created xsi:type="dcterms:W3CDTF">2016-04-24T09:29:00Z</dcterms:created>
  <dcterms:modified xsi:type="dcterms:W3CDTF">2016-04-24T09:29:00Z</dcterms:modified>
</cp:coreProperties>
</file>